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>Работа УСШ в 2017-2018 учебном году.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5 сентября 2017 года прошло первое заседание Ученического Совета школы. В результате обсуждения работа УСШ в прошлом учебном году была признана удовлетворительной. 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 этом году от каждого класса присутствуют на заседаниях УСШ по 2 человека. Такое решение было принято для более четкой деятельности УСШ.  Открытым голосованием был выбран председатель УСШ. Им стала ученица 11 класс Леонтьева Татьяна, которая в УСШ находится с 5 класса, поэтому знает все особенности деятельности ученического самоуправления. 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bookmarkStart w:id="0" w:name="_GoBack"/>
      <w:r w:rsidRPr="00DB706B">
        <w:rPr>
          <w:rFonts w:ascii="Tahoma" w:eastAsia="Times New Roman" w:hAnsi="Tahoma" w:cs="Tahoma"/>
          <w:noProof/>
          <w:color w:val="5E6D81"/>
          <w:sz w:val="20"/>
          <w:szCs w:val="20"/>
          <w:lang w:eastAsia="ru-RU"/>
        </w:rPr>
        <w:drawing>
          <wp:inline distT="0" distB="0" distL="0" distR="0" wp14:anchorId="7AE18CD1" wp14:editId="692524BE">
            <wp:extent cx="3460437" cy="5076825"/>
            <wp:effectExtent l="0" t="0" r="6985" b="0"/>
            <wp:docPr id="2" name="Рисунок 2" descr="http://soch10martr.narod.ru/images/foto2017-18/tanja_leont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h10martr.narod.ru/images/foto2017-18/tanja_leonte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501" cy="50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Леонтьева Татьяна, председатель УСШ в 2017-2018 учебном году.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" w:history="1">
        <w:r w:rsidRPr="00DB706B">
          <w:rPr>
            <w:rFonts w:ascii="Tahoma" w:eastAsia="Times New Roman" w:hAnsi="Tahoma" w:cs="Tahoma"/>
            <w:b/>
            <w:bCs/>
            <w:color w:val="3366CC"/>
            <w:sz w:val="20"/>
            <w:szCs w:val="20"/>
            <w:lang w:eastAsia="ru-RU"/>
          </w:rPr>
          <w:t>Состав УСШ в 2017-2018 учебном году.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Бонусная система школы в 2017-2018 учебном году.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6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Бонусы за сентябрь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7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Бонусы за октябрь 2017-2018 учебного года.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8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Бонусы за ноябрь 2017-2018 учебного года.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9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Бонусы за декабрь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0" w:history="1">
        <w:r w:rsidRPr="00DB706B">
          <w:rPr>
            <w:rFonts w:ascii="Tahoma" w:eastAsia="Times New Roman" w:hAnsi="Tahoma" w:cs="Tahoma"/>
            <w:b/>
            <w:bCs/>
            <w:color w:val="3498DB"/>
            <w:sz w:val="20"/>
            <w:szCs w:val="20"/>
            <w:lang w:eastAsia="ru-RU"/>
          </w:rPr>
          <w:t>Бонусы за январь 2017-2018 учебного года.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1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Бонусы за февраль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2" w:history="1">
        <w:r w:rsidRPr="00DB706B">
          <w:rPr>
            <w:rFonts w:ascii="Tahoma" w:eastAsia="Times New Roman" w:hAnsi="Tahoma" w:cs="Tahoma"/>
            <w:b/>
            <w:bCs/>
            <w:color w:val="3498DB"/>
            <w:sz w:val="20"/>
            <w:szCs w:val="20"/>
            <w:lang w:eastAsia="ru-RU"/>
          </w:rPr>
          <w:t>Бонусы за март 2017-2018 учебного года.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3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Бонусы за апрель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4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Бонусы за май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Рейтинг "5" и "2" в 5-11 </w:t>
      </w:r>
      <w:proofErr w:type="gramStart"/>
      <w:r w:rsidRPr="00DB706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классах</w:t>
      </w:r>
      <w:proofErr w:type="gramEnd"/>
      <w:r w:rsidRPr="00DB706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 а 2017-2018 учебный год. 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5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сентябрь 2017-2018 учебный год.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6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октябрь 2017-2018 учебный год.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7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ноябрь 2017-2018 учебного 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8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декабрь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9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январь 2017-2018 учебного года.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0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февраль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1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март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2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апрель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3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май 2017-2018 учебного года.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         </w:t>
      </w:r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 </w:t>
      </w:r>
      <w:r w:rsidRPr="00DB706B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 xml:space="preserve">Рейтинг среди учащихся МБОУ-СОШ № 10 </w:t>
      </w:r>
      <w:proofErr w:type="spellStart"/>
      <w:r w:rsidRPr="00DB706B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х.Новосадковский</w:t>
      </w:r>
      <w:proofErr w:type="spellEnd"/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4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I четверть 2017-2018 учебного 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5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II четверть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6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III четверть 2017-2018 учебного года. 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7" w:history="1">
        <w:r w:rsidRPr="00DB706B">
          <w:rPr>
            <w:rFonts w:ascii="Tahoma" w:eastAsia="Times New Roman" w:hAnsi="Tahoma" w:cs="Tahoma"/>
            <w:b/>
            <w:bCs/>
            <w:color w:val="6699CC"/>
            <w:sz w:val="20"/>
            <w:szCs w:val="20"/>
            <w:lang w:eastAsia="ru-RU"/>
          </w:rPr>
          <w:t>За IV четверть 2017-2018 учебного года.</w:t>
        </w:r>
      </w:hyperlink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DB706B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br/>
      </w:r>
      <w:r w:rsidRPr="00DB706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Рейтинг среди учащихся МБОУ-СОШ № 10 </w:t>
      </w:r>
      <w:proofErr w:type="spellStart"/>
      <w:r w:rsidRPr="00DB706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х.Новосадковский</w:t>
      </w:r>
      <w:proofErr w:type="spellEnd"/>
    </w:p>
    <w:p w:rsidR="00DB706B" w:rsidRPr="00DB706B" w:rsidRDefault="00DB706B" w:rsidP="00DB7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706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                            за   2017-2018 учебный год.</w:t>
      </w:r>
    </w:p>
    <w:tbl>
      <w:tblPr>
        <w:tblW w:w="1063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104"/>
        <w:gridCol w:w="1559"/>
        <w:gridCol w:w="1844"/>
      </w:tblGrid>
      <w:tr w:rsidR="00DB706B" w:rsidRPr="00DB706B" w:rsidTr="00DB706B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lastRenderedPageBreak/>
              <w:t>Итоговый балл</w:t>
            </w:r>
          </w:p>
          <w:p w:rsidR="00DB706B" w:rsidRPr="00DB706B" w:rsidRDefault="00DB706B" w:rsidP="00DB706B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Рейтинг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ФИ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Сумма баллов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Леонтьева 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281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Журба Анна</w:t>
            </w:r>
          </w:p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277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Казьмин</w:t>
            </w:r>
            <w:proofErr w:type="spellEnd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273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Андреенко Вадим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268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Савенко Лада</w:t>
            </w:r>
          </w:p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267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Бондаренко 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212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Маковей</w:t>
            </w:r>
            <w:proofErr w:type="spellEnd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 xml:space="preserve">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206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Автайкин</w:t>
            </w:r>
            <w:proofErr w:type="spellEnd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 xml:space="preserve"> Владимир</w:t>
            </w:r>
          </w:p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201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Лаврентюк</w:t>
            </w:r>
            <w:proofErr w:type="spellEnd"/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 xml:space="preserve">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200</w:t>
            </w:r>
          </w:p>
        </w:tc>
      </w:tr>
      <w:tr w:rsidR="00DB706B" w:rsidRPr="00DB706B" w:rsidTr="00DB706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Свистунов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06B" w:rsidRPr="00DB706B" w:rsidRDefault="00DB706B" w:rsidP="00DB70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DB706B">
              <w:rPr>
                <w:rFonts w:ascii="Tahoma" w:eastAsia="Times New Roman" w:hAnsi="Tahoma" w:cs="Tahoma"/>
                <w:i/>
                <w:iCs/>
                <w:color w:val="000080"/>
                <w:sz w:val="21"/>
                <w:szCs w:val="21"/>
                <w:lang w:eastAsia="ru-RU"/>
              </w:rPr>
              <w:t>178</w:t>
            </w:r>
          </w:p>
        </w:tc>
      </w:tr>
    </w:tbl>
    <w:p w:rsidR="005C00EC" w:rsidRDefault="005C00EC"/>
    <w:sectPr w:rsidR="005C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6B"/>
    <w:rsid w:val="005C00EC"/>
    <w:rsid w:val="00D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609D-43C8-4347-B2B3-98A131E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10martr.narod.ru/documents/samoup17-18/bonus_nojabr_2017.doc" TargetMode="External"/><Relationship Id="rId13" Type="http://schemas.openxmlformats.org/officeDocument/2006/relationships/hyperlink" Target="http://soch10martr.narod.ru/documents/samoup17-18/bonus_aprel_2018.doc" TargetMode="External"/><Relationship Id="rId18" Type="http://schemas.openxmlformats.org/officeDocument/2006/relationships/hyperlink" Target="http://soch10martr.narod.ru/documents/samoup17-18/uspevaemost_dekabr.docx" TargetMode="External"/><Relationship Id="rId26" Type="http://schemas.openxmlformats.org/officeDocument/2006/relationships/hyperlink" Target="http://soch10martr.narod.ru/documents/samoup17-18/po_rezultatam_i_ii_chetverti_201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ch10martr.narod.ru/documents/samoup17-18/uspevaemost_mart.docx" TargetMode="External"/><Relationship Id="rId7" Type="http://schemas.openxmlformats.org/officeDocument/2006/relationships/hyperlink" Target="http://soch10martr.narod.ru/documents/samoup17-18/bonus_oktjbr_2017.doc" TargetMode="External"/><Relationship Id="rId12" Type="http://schemas.openxmlformats.org/officeDocument/2006/relationships/hyperlink" Target="http://soch10martr.narod.ru/documents/samoup17-18/bonus_mart_2017.doc" TargetMode="External"/><Relationship Id="rId17" Type="http://schemas.openxmlformats.org/officeDocument/2006/relationships/hyperlink" Target="http://soch10martr.narod.ru/documents/samoup17-18/uspevaemost_nojabr_2017.docx" TargetMode="External"/><Relationship Id="rId25" Type="http://schemas.openxmlformats.org/officeDocument/2006/relationships/hyperlink" Target="http://soch10martr.narod.ru/documents/samoup17-18/po_rezultatam_i_i_chetverti_2017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ch10martr.narod.ru/documents/samoup17-18/uspevaemost_oktjabr_2017.docx" TargetMode="External"/><Relationship Id="rId20" Type="http://schemas.openxmlformats.org/officeDocument/2006/relationships/hyperlink" Target="http://soch10martr.narod.ru/documents/samoup17-18/uspevaemost_fevral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ch10martr.narod.ru/documents/samoup17-18/bonus_sentjbr_2017.doc" TargetMode="External"/><Relationship Id="rId11" Type="http://schemas.openxmlformats.org/officeDocument/2006/relationships/hyperlink" Target="http://soch10martr.narod.ru/documents/samoup17-18/bonusy_fevral.doc" TargetMode="External"/><Relationship Id="rId24" Type="http://schemas.openxmlformats.org/officeDocument/2006/relationships/hyperlink" Target="http://soch10martr.narod.ru/documents/samoup17-18/po_rezultatam_i_chetverti_2017.doc" TargetMode="External"/><Relationship Id="rId5" Type="http://schemas.openxmlformats.org/officeDocument/2006/relationships/hyperlink" Target="http://soch10martr.narod.ru/documents/samoupravlenie/sostav_ush_2016-17dokument_microsoft_office_word.docx" TargetMode="External"/><Relationship Id="rId15" Type="http://schemas.openxmlformats.org/officeDocument/2006/relationships/hyperlink" Target="http://soch10martr.narod.ru/documents/samoup17-18/uspevaemost_sentjbr_2017.docx" TargetMode="External"/><Relationship Id="rId23" Type="http://schemas.openxmlformats.org/officeDocument/2006/relationships/hyperlink" Target="http://soch10martr.narod.ru/documents/samoup17-18/uspevaemost_maj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ch10martr.narod.ru/documents/samoup17-18/bonus_janvar_2018.doc" TargetMode="External"/><Relationship Id="rId19" Type="http://schemas.openxmlformats.org/officeDocument/2006/relationships/hyperlink" Target="http://soch10martr.narod.ru/documents/samoup17-18/uspevaemost_janvar_2018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och10martr.narod.ru/documents/samoup17-18/dekabr_bonusy.doc" TargetMode="External"/><Relationship Id="rId14" Type="http://schemas.openxmlformats.org/officeDocument/2006/relationships/hyperlink" Target="http://soch10martr.narod.ru/documents/samoup17-18/bonus_maj.doc" TargetMode="External"/><Relationship Id="rId22" Type="http://schemas.openxmlformats.org/officeDocument/2006/relationships/hyperlink" Target="http://soch10martr.narod.ru/documents/samoup17-18/uspevaemost_aprel.docx" TargetMode="External"/><Relationship Id="rId27" Type="http://schemas.openxmlformats.org/officeDocument/2006/relationships/hyperlink" Target="http://soch10martr.narod.ru/documents/samoup17-18/rejtin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Светусик</dc:creator>
  <cp:keywords/>
  <dc:description/>
  <cp:lastModifiedBy>Светусик</cp:lastModifiedBy>
  <cp:revision>1</cp:revision>
  <dcterms:created xsi:type="dcterms:W3CDTF">2018-10-20T12:10:00Z</dcterms:created>
  <dcterms:modified xsi:type="dcterms:W3CDTF">2018-10-20T12:11:00Z</dcterms:modified>
</cp:coreProperties>
</file>